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B14" w:rsidRPr="003A262B" w:rsidRDefault="003A262B" w:rsidP="00C85281">
      <w:pPr>
        <w:jc w:val="both"/>
        <w:rPr>
          <w:b/>
        </w:rPr>
      </w:pPr>
      <w:r w:rsidRPr="003A262B">
        <w:rPr>
          <w:b/>
        </w:rPr>
        <w:t xml:space="preserve">Pacelab </w:t>
      </w:r>
      <w:proofErr w:type="spellStart"/>
      <w:r w:rsidRPr="003A262B">
        <w:rPr>
          <w:b/>
        </w:rPr>
        <w:t>SysArc</w:t>
      </w:r>
      <w:proofErr w:type="spellEnd"/>
      <w:r w:rsidRPr="003A262B">
        <w:rPr>
          <w:b/>
        </w:rPr>
        <w:t xml:space="preserve"> - META2 Workspace </w:t>
      </w:r>
    </w:p>
    <w:p w:rsidR="00DF4705" w:rsidRDefault="003A262B" w:rsidP="00C85281">
      <w:pPr>
        <w:jc w:val="both"/>
      </w:pPr>
      <w:r w:rsidRPr="003A262B">
        <w:t xml:space="preserve">In order </w:t>
      </w:r>
      <w:r>
        <w:t xml:space="preserve">to enable people to </w:t>
      </w:r>
      <w:r w:rsidR="00DF4705">
        <w:t xml:space="preserve">easily </w:t>
      </w:r>
      <w:r>
        <w:t>use the example project of the UAV with its system architecture as it has been used and demonstrated through the META-2 activities, PACE has setup a server hosting the entire software with all necessary data pre-installed and ready-to-run.</w:t>
      </w:r>
      <w:r w:rsidR="00DF4705">
        <w:t xml:space="preserve"> There is no need for the user to download and/or install any software. </w:t>
      </w:r>
    </w:p>
    <w:p w:rsidR="003A262B" w:rsidRDefault="003A262B" w:rsidP="00C85281">
      <w:pPr>
        <w:jc w:val="both"/>
      </w:pPr>
      <w:r>
        <w:t xml:space="preserve">All the user need to do is registering for a user account with an email to </w:t>
      </w:r>
      <w:hyperlink r:id="rId6" w:history="1">
        <w:r w:rsidRPr="007C5C00">
          <w:rPr>
            <w:rStyle w:val="Hyperlink"/>
          </w:rPr>
          <w:t>metademonstration@pace.de</w:t>
        </w:r>
      </w:hyperlink>
      <w:r>
        <w:t xml:space="preserve"> </w:t>
      </w:r>
      <w:r w:rsidR="00DF4705">
        <w:t>whereupon the user will get a login, a password and a link to the server that hosts the software.</w:t>
      </w:r>
      <w:r w:rsidR="00BB0394">
        <w:t xml:space="preserve"> Via a remote desktop connection the user then can work with the sample project.</w:t>
      </w:r>
    </w:p>
    <w:p w:rsidR="008D0B68" w:rsidRDefault="008D0B68" w:rsidP="00C85281">
      <w:pPr>
        <w:jc w:val="both"/>
      </w:pPr>
      <w:r>
        <w:t xml:space="preserve">The software that has been used to develop the UAV example is called Pacelab </w:t>
      </w:r>
      <w:proofErr w:type="spellStart"/>
      <w:r>
        <w:t>Sysarc</w:t>
      </w:r>
      <w:proofErr w:type="spellEnd"/>
      <w:r>
        <w:t xml:space="preserve"> </w:t>
      </w:r>
      <w:r w:rsidR="00BB0394">
        <w:t>and runs only on Windows systems (.Net framework). It</w:t>
      </w:r>
      <w:r>
        <w:t xml:space="preserve"> is an interactive design tool based on a KBE framework</w:t>
      </w:r>
      <w:r w:rsidR="00C85281">
        <w:t xml:space="preserve"> tailored for aircraft preliminary design</w:t>
      </w:r>
      <w:r>
        <w:t>. It allows not only building and designing the vehicle itself by applying methods and rules out of the main areas such as geometry, weights, aerodynamics, flight performance, stability and control but also investigating the interior systems architecture and drawing directly conclusions towards the vehicle’s flight performance.</w:t>
      </w:r>
      <w:r w:rsidR="00C85281">
        <w:t xml:space="preserve"> After launching it the user simply needs to load one of the existing projects that start with “META_UAV”.</w:t>
      </w:r>
      <w:r w:rsidR="005B1980" w:rsidRPr="005B1980">
        <w:t xml:space="preserve"> </w:t>
      </w:r>
      <w:r w:rsidR="005B1980">
        <w:t xml:space="preserve">Due to the fact that </w:t>
      </w:r>
      <w:proofErr w:type="gramStart"/>
      <w:r w:rsidR="005B1980">
        <w:t>each different architecture</w:t>
      </w:r>
      <w:proofErr w:type="gramEnd"/>
      <w:r w:rsidR="005B1980">
        <w:t xml:space="preserve"> (e.g. two generators vs. four generators) is saved in a separate project file the user can choose from where to start.</w:t>
      </w:r>
    </w:p>
    <w:p w:rsidR="008D0B68" w:rsidRDefault="004E4817" w:rsidP="00C85281">
      <w:pPr>
        <w:jc w:val="both"/>
      </w:pPr>
      <w:r>
        <w:rPr>
          <w:noProof/>
        </w:rPr>
        <w:drawing>
          <wp:inline distT="0" distB="0" distL="0" distR="0" wp14:anchorId="60AB4853" wp14:editId="26027584">
            <wp:extent cx="5972175" cy="3361055"/>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72175" cy="3361055"/>
                    </a:xfrm>
                    <a:prstGeom prst="rect">
                      <a:avLst/>
                    </a:prstGeom>
                    <a:noFill/>
                    <a:ln>
                      <a:noFill/>
                    </a:ln>
                  </pic:spPr>
                </pic:pic>
              </a:graphicData>
            </a:graphic>
          </wp:inline>
        </w:drawing>
      </w:r>
    </w:p>
    <w:p w:rsidR="00C85281" w:rsidRDefault="00C85281" w:rsidP="00C85281">
      <w:pPr>
        <w:jc w:val="both"/>
      </w:pPr>
      <w:r>
        <w:t>Once launched the user sees the above displayed main window of the application with</w:t>
      </w:r>
    </w:p>
    <w:p w:rsidR="00C85281" w:rsidRDefault="00C85281" w:rsidP="00C85281">
      <w:pPr>
        <w:pStyle w:val="Listenabsatz"/>
        <w:numPr>
          <w:ilvl w:val="0"/>
          <w:numId w:val="1"/>
        </w:numPr>
        <w:jc w:val="both"/>
      </w:pPr>
      <w:r>
        <w:t xml:space="preserve">the Structure View on the upper left corner, that </w:t>
      </w:r>
      <w:r w:rsidR="00310DBF">
        <w:t xml:space="preserve">not only </w:t>
      </w:r>
      <w:r>
        <w:t>displays the dat</w:t>
      </w:r>
      <w:r w:rsidR="00310DBF">
        <w:t>a and component model structure but also allows to add new and remove existing components and loads</w:t>
      </w:r>
    </w:p>
    <w:p w:rsidR="00C85281" w:rsidRDefault="00C85281" w:rsidP="00C85281">
      <w:pPr>
        <w:pStyle w:val="Listenabsatz"/>
        <w:numPr>
          <w:ilvl w:val="0"/>
          <w:numId w:val="1"/>
        </w:numPr>
        <w:jc w:val="both"/>
      </w:pPr>
      <w:r>
        <w:t>the Property View on the lower left corner, that shows all the properties and their (numerical) value of the currently selected component</w:t>
      </w:r>
      <w:r w:rsidR="00310DBF">
        <w:t>, allowing to modify it and see what the impact is</w:t>
      </w:r>
    </w:p>
    <w:p w:rsidR="00C85281" w:rsidRDefault="00C85281" w:rsidP="00C85281">
      <w:pPr>
        <w:pStyle w:val="Listenabsatz"/>
        <w:numPr>
          <w:ilvl w:val="0"/>
          <w:numId w:val="1"/>
        </w:numPr>
        <w:jc w:val="both"/>
      </w:pPr>
      <w:proofErr w:type="gramStart"/>
      <w:r>
        <w:lastRenderedPageBreak/>
        <w:t>the</w:t>
      </w:r>
      <w:proofErr w:type="gramEnd"/>
      <w:r>
        <w:t xml:space="preserve"> 3D-View, that shows a graphical representation of the entire vehicle with its system architecture (components, loads, transmission lines, compartments etc.)</w:t>
      </w:r>
    </w:p>
    <w:p w:rsidR="00C85281" w:rsidRDefault="00C85281" w:rsidP="00C85281">
      <w:pPr>
        <w:pStyle w:val="Listenabsatz"/>
        <w:numPr>
          <w:ilvl w:val="0"/>
          <w:numId w:val="1"/>
        </w:numPr>
        <w:jc w:val="both"/>
      </w:pPr>
      <w:r>
        <w:t xml:space="preserve">several Diagram Views on the upper right corner that displays </w:t>
      </w:r>
      <w:r w:rsidR="00310DBF">
        <w:t xml:space="preserve">not only </w:t>
      </w:r>
      <w:r>
        <w:t>the entire but also all sub-architectures such as EPS, TMS, etc.</w:t>
      </w:r>
      <w:r w:rsidR="00310DBF">
        <w:t xml:space="preserve"> allowing the user simply by drag-and-drop to modify the existing architecture</w:t>
      </w:r>
    </w:p>
    <w:p w:rsidR="00310DBF" w:rsidRDefault="00C85281" w:rsidP="00310DBF">
      <w:pPr>
        <w:pStyle w:val="Listenabsatz"/>
        <w:numPr>
          <w:ilvl w:val="0"/>
          <w:numId w:val="1"/>
        </w:numPr>
        <w:jc w:val="both"/>
      </w:pPr>
      <w:proofErr w:type="gramStart"/>
      <w:r>
        <w:t>the</w:t>
      </w:r>
      <w:proofErr w:type="gramEnd"/>
      <w:r>
        <w:t xml:space="preserve"> vehicle’s flight profile in the designated </w:t>
      </w:r>
      <w:r w:rsidR="00310DBF">
        <w:t>Flight Performance Diagram View at the bottom, allowing the user to build up a complex mission profile.</w:t>
      </w:r>
    </w:p>
    <w:p w:rsidR="00DF4705" w:rsidRDefault="00DF4705" w:rsidP="00C85281">
      <w:pPr>
        <w:jc w:val="both"/>
      </w:pPr>
      <w:r>
        <w:t>Every user is working on a dedicated copy of the original workspace, so there is no interference with other users.</w:t>
      </w:r>
    </w:p>
    <w:p w:rsidR="00DF4705" w:rsidRDefault="00310DBF" w:rsidP="00310DBF">
      <w:pPr>
        <w:jc w:val="both"/>
      </w:pPr>
      <w:r>
        <w:t xml:space="preserve">For more info, other questions about the UAV project or the software in general </w:t>
      </w:r>
      <w:r w:rsidR="00DF4705">
        <w:t xml:space="preserve">please contact </w:t>
      </w:r>
    </w:p>
    <w:p w:rsidR="003A262B" w:rsidRDefault="00DF4705" w:rsidP="00310DBF">
      <w:r>
        <w:t>Mathias Emeneth</w:t>
      </w:r>
      <w:r>
        <w:br/>
        <w:t>phone: +1 706 206 9567</w:t>
      </w:r>
      <w:r>
        <w:br/>
        <w:t xml:space="preserve">mail: </w:t>
      </w:r>
      <w:hyperlink r:id="rId8" w:history="1">
        <w:r w:rsidRPr="007C5C00">
          <w:rPr>
            <w:rStyle w:val="Hyperlink"/>
          </w:rPr>
          <w:t>mathias.emeneth@pacelab.com</w:t>
        </w:r>
      </w:hyperlink>
    </w:p>
    <w:p w:rsidR="00DF4705" w:rsidRPr="003A262B" w:rsidRDefault="00DF4705" w:rsidP="00310DBF">
      <w:bookmarkStart w:id="0" w:name="_GoBack"/>
      <w:bookmarkEnd w:id="0"/>
    </w:p>
    <w:sectPr w:rsidR="00DF4705" w:rsidRPr="003A262B">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04D1C"/>
    <w:multiLevelType w:val="hybridMultilevel"/>
    <w:tmpl w:val="83B8C49E"/>
    <w:lvl w:ilvl="0" w:tplc="0FA44F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62B"/>
    <w:rsid w:val="00310DBF"/>
    <w:rsid w:val="003A262B"/>
    <w:rsid w:val="003D2B14"/>
    <w:rsid w:val="004E4817"/>
    <w:rsid w:val="005B1980"/>
    <w:rsid w:val="008D0B68"/>
    <w:rsid w:val="00BB0394"/>
    <w:rsid w:val="00C85281"/>
    <w:rsid w:val="00DF4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A262B"/>
    <w:rPr>
      <w:color w:val="0000FF" w:themeColor="hyperlink"/>
      <w:u w:val="single"/>
    </w:rPr>
  </w:style>
  <w:style w:type="paragraph" w:styleId="Sprechblasentext">
    <w:name w:val="Balloon Text"/>
    <w:basedOn w:val="Standard"/>
    <w:link w:val="SprechblasentextZchn"/>
    <w:uiPriority w:val="99"/>
    <w:semiHidden/>
    <w:unhideWhenUsed/>
    <w:rsid w:val="004E481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4817"/>
    <w:rPr>
      <w:rFonts w:ascii="Tahoma" w:hAnsi="Tahoma" w:cs="Tahoma"/>
      <w:sz w:val="16"/>
      <w:szCs w:val="16"/>
    </w:rPr>
  </w:style>
  <w:style w:type="paragraph" w:styleId="Listenabsatz">
    <w:name w:val="List Paragraph"/>
    <w:basedOn w:val="Standard"/>
    <w:uiPriority w:val="34"/>
    <w:qFormat/>
    <w:rsid w:val="00C852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A262B"/>
    <w:rPr>
      <w:color w:val="0000FF" w:themeColor="hyperlink"/>
      <w:u w:val="single"/>
    </w:rPr>
  </w:style>
  <w:style w:type="paragraph" w:styleId="Sprechblasentext">
    <w:name w:val="Balloon Text"/>
    <w:basedOn w:val="Standard"/>
    <w:link w:val="SprechblasentextZchn"/>
    <w:uiPriority w:val="99"/>
    <w:semiHidden/>
    <w:unhideWhenUsed/>
    <w:rsid w:val="004E481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4817"/>
    <w:rPr>
      <w:rFonts w:ascii="Tahoma" w:hAnsi="Tahoma" w:cs="Tahoma"/>
      <w:sz w:val="16"/>
      <w:szCs w:val="16"/>
    </w:rPr>
  </w:style>
  <w:style w:type="paragraph" w:styleId="Listenabsatz">
    <w:name w:val="List Paragraph"/>
    <w:basedOn w:val="Standard"/>
    <w:uiPriority w:val="34"/>
    <w:qFormat/>
    <w:rsid w:val="00C852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hias.emeneth@pacelab.com"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tademonstration@pace.d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2432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PACE Aerospace Engineering and IT GmbH</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Mathias Emeneth</dc:creator>
  <cp:lastModifiedBy>Mathias Emeneth</cp:lastModifiedBy>
  <cp:revision>4</cp:revision>
  <dcterms:created xsi:type="dcterms:W3CDTF">2011-09-30T15:28:00Z</dcterms:created>
  <dcterms:modified xsi:type="dcterms:W3CDTF">2011-09-30T16:27:00Z</dcterms:modified>
</cp:coreProperties>
</file>